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59B6" w14:textId="77777777" w:rsidR="00B949A8" w:rsidRPr="00CD49D7" w:rsidRDefault="00B949A8" w:rsidP="00B949A8">
      <w:pPr>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PlaceType">
          <w:r w:rsidRPr="00CD49D7">
            <w:rPr>
              <w:rFonts w:ascii="Times New Roman" w:eastAsia="Times New Roman" w:hAnsi="Times New Roman" w:cs="Times New Roman"/>
              <w:b/>
              <w:sz w:val="24"/>
              <w:szCs w:val="20"/>
            </w:rPr>
            <w:t>TOWNSHIP</w:t>
          </w:r>
        </w:smartTag>
        <w:r w:rsidRPr="00CD49D7">
          <w:rPr>
            <w:rFonts w:ascii="Times New Roman" w:eastAsia="Times New Roman" w:hAnsi="Times New Roman" w:cs="Times New Roman"/>
            <w:b/>
            <w:sz w:val="24"/>
            <w:szCs w:val="20"/>
          </w:rPr>
          <w:t xml:space="preserve"> OF </w:t>
        </w:r>
        <w:smartTag w:uri="urn:schemas-microsoft-com:office:smarttags" w:element="PlaceName">
          <w:r w:rsidRPr="00CD49D7">
            <w:rPr>
              <w:rFonts w:ascii="Times New Roman" w:eastAsia="Times New Roman" w:hAnsi="Times New Roman" w:cs="Times New Roman"/>
              <w:b/>
              <w:sz w:val="24"/>
              <w:szCs w:val="20"/>
            </w:rPr>
            <w:t>PARSIPPANY-TROY</w:t>
          </w:r>
        </w:smartTag>
      </w:smartTag>
      <w:r w:rsidRPr="00CD49D7">
        <w:rPr>
          <w:rFonts w:ascii="Times New Roman" w:eastAsia="Times New Roman" w:hAnsi="Times New Roman" w:cs="Times New Roman"/>
          <w:b/>
          <w:sz w:val="24"/>
          <w:szCs w:val="20"/>
        </w:rPr>
        <w:t xml:space="preserve"> HILLS</w:t>
      </w:r>
    </w:p>
    <w:p w14:paraId="491C62C0" w14:textId="77777777" w:rsidR="00B949A8" w:rsidRPr="00CD49D7" w:rsidRDefault="00B949A8" w:rsidP="00B949A8">
      <w:pPr>
        <w:keepNext/>
        <w:spacing w:after="0" w:line="240" w:lineRule="auto"/>
        <w:jc w:val="center"/>
        <w:outlineLvl w:val="0"/>
        <w:rPr>
          <w:rFonts w:ascii="Times New Roman" w:eastAsia="Times New Roman" w:hAnsi="Times New Roman" w:cs="Times New Roman"/>
          <w:b/>
          <w:sz w:val="24"/>
          <w:szCs w:val="20"/>
        </w:rPr>
      </w:pPr>
      <w:r w:rsidRPr="00CD49D7">
        <w:rPr>
          <w:rFonts w:ascii="Times New Roman" w:eastAsia="Times New Roman" w:hAnsi="Times New Roman" w:cs="Times New Roman"/>
          <w:b/>
          <w:sz w:val="24"/>
          <w:szCs w:val="20"/>
        </w:rPr>
        <w:t>TOWNSHIP COUNCIL SPECIAL MEETING</w:t>
      </w:r>
    </w:p>
    <w:p w14:paraId="61052C1A" w14:textId="77777777" w:rsidR="00B949A8" w:rsidRPr="00CD49D7" w:rsidRDefault="00B949A8" w:rsidP="00B949A8">
      <w:pPr>
        <w:spacing w:after="0" w:line="240" w:lineRule="auto"/>
        <w:jc w:val="center"/>
        <w:rPr>
          <w:rFonts w:ascii="Times New Roman" w:eastAsia="Times New Roman" w:hAnsi="Times New Roman" w:cs="Times New Roman"/>
          <w:sz w:val="24"/>
          <w:szCs w:val="20"/>
        </w:rPr>
      </w:pPr>
    </w:p>
    <w:p w14:paraId="1E79BECF" w14:textId="77777777" w:rsidR="00B949A8" w:rsidRPr="00CD49D7" w:rsidRDefault="00B949A8" w:rsidP="00B949A8">
      <w:pPr>
        <w:keepNext/>
        <w:spacing w:after="0" w:line="240" w:lineRule="auto"/>
        <w:ind w:firstLine="720"/>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September 9, 2020</w:t>
      </w:r>
    </w:p>
    <w:p w14:paraId="3F99CB1D" w14:textId="77777777" w:rsidR="00B949A8" w:rsidRPr="00CD49D7" w:rsidRDefault="00B949A8" w:rsidP="00B949A8">
      <w:pPr>
        <w:spacing w:after="0" w:line="240" w:lineRule="auto"/>
        <w:ind w:left="720" w:firstLine="720"/>
        <w:rPr>
          <w:rFonts w:ascii="Times New Roman" w:eastAsia="Times New Roman" w:hAnsi="Times New Roman" w:cs="Times New Roman"/>
          <w:b/>
          <w:sz w:val="24"/>
          <w:szCs w:val="20"/>
        </w:rPr>
      </w:pPr>
      <w:r w:rsidRPr="00CD49D7">
        <w:rPr>
          <w:rFonts w:ascii="Times New Roman" w:eastAsia="Times New Roman" w:hAnsi="Times New Roman" w:cs="Times New Roman"/>
          <w:sz w:val="20"/>
          <w:szCs w:val="20"/>
        </w:rPr>
        <w:tab/>
      </w:r>
      <w:r w:rsidRPr="00CD49D7">
        <w:rPr>
          <w:rFonts w:ascii="Times New Roman" w:eastAsia="Times New Roman" w:hAnsi="Times New Roman" w:cs="Times New Roman"/>
          <w:sz w:val="20"/>
          <w:szCs w:val="20"/>
        </w:rPr>
        <w:tab/>
      </w:r>
    </w:p>
    <w:p w14:paraId="0A11EF0E" w14:textId="77777777" w:rsidR="00B949A8" w:rsidRPr="00CD49D7" w:rsidRDefault="00B949A8" w:rsidP="00B949A8">
      <w:pPr>
        <w:keepNext/>
        <w:spacing w:after="0" w:line="240" w:lineRule="auto"/>
        <w:outlineLvl w:val="2"/>
        <w:rPr>
          <w:rFonts w:ascii="Times New Roman" w:eastAsia="Times New Roman" w:hAnsi="Times New Roman" w:cs="Times New Roman"/>
          <w:b/>
          <w:sz w:val="24"/>
          <w:szCs w:val="20"/>
        </w:rPr>
      </w:pPr>
      <w:r w:rsidRPr="00CD49D7">
        <w:rPr>
          <w:rFonts w:ascii="Times New Roman" w:eastAsia="Times New Roman" w:hAnsi="Times New Roman" w:cs="Times New Roman"/>
          <w:b/>
          <w:sz w:val="24"/>
          <w:szCs w:val="20"/>
        </w:rPr>
        <w:t xml:space="preserve">MEETING CALLED TO ORDER by </w:t>
      </w:r>
      <w:r>
        <w:rPr>
          <w:rFonts w:ascii="Times New Roman" w:eastAsia="Times New Roman" w:hAnsi="Times New Roman" w:cs="Times New Roman"/>
          <w:b/>
          <w:sz w:val="24"/>
          <w:szCs w:val="20"/>
        </w:rPr>
        <w:t xml:space="preserve">Township Clerk </w:t>
      </w:r>
      <w:r w:rsidRPr="00CD49D7">
        <w:rPr>
          <w:rFonts w:ascii="Times New Roman" w:eastAsia="Times New Roman" w:hAnsi="Times New Roman" w:cs="Times New Roman"/>
          <w:b/>
          <w:sz w:val="24"/>
          <w:szCs w:val="20"/>
        </w:rPr>
        <w:t>at __________.</w:t>
      </w:r>
    </w:p>
    <w:p w14:paraId="6D0CA58E" w14:textId="77777777" w:rsidR="00B949A8" w:rsidRPr="00CD49D7" w:rsidRDefault="00B949A8" w:rsidP="00B949A8">
      <w:pPr>
        <w:tabs>
          <w:tab w:val="left" w:pos="1620"/>
        </w:tabs>
        <w:spacing w:after="0" w:line="240" w:lineRule="auto"/>
        <w:rPr>
          <w:rFonts w:ascii="Times New Roman" w:eastAsia="Times New Roman" w:hAnsi="Times New Roman" w:cs="Times New Roman"/>
          <w:sz w:val="24"/>
          <w:szCs w:val="20"/>
        </w:rPr>
      </w:pPr>
    </w:p>
    <w:p w14:paraId="19381EA4" w14:textId="77777777" w:rsidR="00B949A8" w:rsidRPr="00CD49D7" w:rsidRDefault="00B949A8" w:rsidP="00B949A8">
      <w:pPr>
        <w:spacing w:after="0" w:line="240" w:lineRule="auto"/>
        <w:rPr>
          <w:rFonts w:ascii="Times New Roman" w:eastAsia="Times New Roman" w:hAnsi="Times New Roman" w:cs="Times New Roman"/>
          <w:sz w:val="24"/>
          <w:szCs w:val="20"/>
        </w:rPr>
      </w:pPr>
      <w:r w:rsidRPr="00CD49D7">
        <w:rPr>
          <w:rFonts w:ascii="Times New Roman" w:eastAsia="Times New Roman" w:hAnsi="Times New Roman" w:cs="Times New Roman"/>
          <w:sz w:val="24"/>
          <w:szCs w:val="20"/>
        </w:rPr>
        <w:t>The agenda of this special meeting, to the extent known, is as follows:</w:t>
      </w:r>
    </w:p>
    <w:p w14:paraId="18FC3C58" w14:textId="77777777" w:rsidR="00B949A8" w:rsidRPr="00CD49D7" w:rsidRDefault="00B949A8" w:rsidP="00B949A8">
      <w:pPr>
        <w:spacing w:after="0" w:line="240" w:lineRule="auto"/>
        <w:rPr>
          <w:rFonts w:ascii="Times New Roman" w:eastAsia="Times New Roman" w:hAnsi="Times New Roman" w:cs="Times New Roman"/>
          <w:sz w:val="24"/>
          <w:szCs w:val="20"/>
        </w:rPr>
      </w:pPr>
    </w:p>
    <w:p w14:paraId="1FA3A961" w14:textId="77777777" w:rsidR="00B949A8" w:rsidRPr="00714231" w:rsidRDefault="00B949A8" w:rsidP="00B949A8">
      <w:pPr>
        <w:pStyle w:val="ListParagraph"/>
        <w:keepNext/>
        <w:numPr>
          <w:ilvl w:val="0"/>
          <w:numId w:val="2"/>
        </w:numPr>
        <w:spacing w:after="0" w:line="240" w:lineRule="auto"/>
        <w:jc w:val="both"/>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Potential adjustment of water and sewer rates </w:t>
      </w:r>
    </w:p>
    <w:p w14:paraId="64A5A48F" w14:textId="77777777" w:rsidR="00B949A8" w:rsidRPr="00CD49D7" w:rsidRDefault="00B949A8" w:rsidP="00B949A8">
      <w:pPr>
        <w:spacing w:after="0" w:line="240" w:lineRule="auto"/>
        <w:jc w:val="center"/>
        <w:rPr>
          <w:rFonts w:ascii="Times New Roman" w:eastAsia="Times New Roman" w:hAnsi="Times New Roman" w:cs="Times New Roman"/>
          <w:b/>
          <w:sz w:val="24"/>
          <w:szCs w:val="20"/>
        </w:rPr>
      </w:pPr>
    </w:p>
    <w:p w14:paraId="41A6F63D" w14:textId="77777777" w:rsidR="00B949A8" w:rsidRPr="00CD49D7" w:rsidRDefault="00B949A8" w:rsidP="00B949A8">
      <w:pPr>
        <w:spacing w:after="0" w:line="240" w:lineRule="auto"/>
        <w:jc w:val="center"/>
        <w:rPr>
          <w:rFonts w:ascii="Times New Roman" w:eastAsia="Times New Roman" w:hAnsi="Times New Roman" w:cs="Times New Roman"/>
          <w:b/>
          <w:sz w:val="24"/>
          <w:szCs w:val="20"/>
        </w:rPr>
      </w:pPr>
      <w:r w:rsidRPr="00CD49D7">
        <w:rPr>
          <w:rFonts w:ascii="Times New Roman" w:eastAsia="Times New Roman" w:hAnsi="Times New Roman" w:cs="Times New Roman"/>
          <w:b/>
          <w:sz w:val="24"/>
          <w:szCs w:val="20"/>
        </w:rPr>
        <w:t>FORMAL ACTION MAY OR MAY NOT BE TAKEN.</w:t>
      </w:r>
    </w:p>
    <w:p w14:paraId="3D415867" w14:textId="77777777" w:rsidR="00B949A8" w:rsidRPr="00CD49D7" w:rsidRDefault="00B949A8" w:rsidP="00B949A8">
      <w:pPr>
        <w:spacing w:after="0" w:line="240" w:lineRule="auto"/>
        <w:rPr>
          <w:rFonts w:ascii="Times New Roman" w:eastAsia="Times New Roman" w:hAnsi="Times New Roman" w:cs="Times New Roman"/>
          <w:sz w:val="24"/>
          <w:szCs w:val="20"/>
        </w:rPr>
      </w:pPr>
    </w:p>
    <w:p w14:paraId="0EE943E2" w14:textId="77777777" w:rsidR="00B949A8" w:rsidRPr="00CD49D7" w:rsidRDefault="00B949A8" w:rsidP="00B949A8">
      <w:pPr>
        <w:spacing w:after="0" w:line="240" w:lineRule="auto"/>
        <w:jc w:val="both"/>
        <w:rPr>
          <w:rFonts w:ascii="Times New Roman" w:eastAsia="Times New Roman" w:hAnsi="Times New Roman" w:cs="Times New Roman"/>
          <w:sz w:val="24"/>
          <w:szCs w:val="20"/>
        </w:rPr>
      </w:pPr>
      <w:r w:rsidRPr="00CD49D7">
        <w:rPr>
          <w:rFonts w:ascii="Times New Roman" w:eastAsia="Times New Roman" w:hAnsi="Times New Roman" w:cs="Times New Roman"/>
          <w:sz w:val="24"/>
          <w:szCs w:val="20"/>
        </w:rPr>
        <w:t>Adequate notice of this meeting has been provided in accordance with the requirements of the Open Public Meetings Law by filing the notice in the Office of the Township Clerk and by posting the meeting notice on the bulletin board at the Municipal Building</w:t>
      </w:r>
      <w:r>
        <w:rPr>
          <w:rFonts w:ascii="Times New Roman" w:eastAsia="Times New Roman" w:hAnsi="Times New Roman" w:cs="Times New Roman"/>
          <w:sz w:val="24"/>
          <w:szCs w:val="20"/>
        </w:rPr>
        <w:t xml:space="preserve"> and on the Municipal Website</w:t>
      </w:r>
      <w:r w:rsidRPr="00CD49D7">
        <w:rPr>
          <w:rFonts w:ascii="Times New Roman" w:eastAsia="Times New Roman" w:hAnsi="Times New Roman" w:cs="Times New Roman"/>
          <w:sz w:val="24"/>
          <w:szCs w:val="20"/>
        </w:rPr>
        <w:t xml:space="preserve"> on </w:t>
      </w:r>
      <w:r>
        <w:rPr>
          <w:rFonts w:ascii="Times New Roman" w:eastAsia="Times New Roman" w:hAnsi="Times New Roman" w:cs="Times New Roman"/>
          <w:sz w:val="24"/>
          <w:szCs w:val="20"/>
        </w:rPr>
        <w:t>September 1, 2020</w:t>
      </w:r>
      <w:r w:rsidRPr="00CD49D7">
        <w:rPr>
          <w:rFonts w:ascii="Times New Roman" w:eastAsia="Times New Roman" w:hAnsi="Times New Roman" w:cs="Times New Roman"/>
          <w:sz w:val="24"/>
          <w:szCs w:val="20"/>
        </w:rPr>
        <w:t xml:space="preserve"> where it has remained posted since that date. </w:t>
      </w:r>
      <w:r>
        <w:rPr>
          <w:rFonts w:ascii="Times New Roman" w:eastAsia="Times New Roman" w:hAnsi="Times New Roman" w:cs="Times New Roman"/>
          <w:sz w:val="24"/>
          <w:szCs w:val="20"/>
        </w:rPr>
        <w:t>A legal notice appeared in the Daily Record on September 4, 2020</w:t>
      </w:r>
      <w:r w:rsidRPr="00CD49D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 c</w:t>
      </w:r>
      <w:r w:rsidRPr="00CD49D7">
        <w:rPr>
          <w:rFonts w:ascii="Times New Roman" w:eastAsia="Times New Roman" w:hAnsi="Times New Roman" w:cs="Times New Roman"/>
          <w:sz w:val="24"/>
          <w:szCs w:val="20"/>
        </w:rPr>
        <w:t xml:space="preserve">opies of this notice </w:t>
      </w:r>
      <w:r>
        <w:rPr>
          <w:rFonts w:ascii="Times New Roman" w:eastAsia="Times New Roman" w:hAnsi="Times New Roman" w:cs="Times New Roman"/>
          <w:sz w:val="24"/>
          <w:szCs w:val="20"/>
        </w:rPr>
        <w:t>was transmitted</w:t>
      </w:r>
      <w:r w:rsidRPr="00CD49D7">
        <w:rPr>
          <w:rFonts w:ascii="Times New Roman" w:eastAsia="Times New Roman" w:hAnsi="Times New Roman" w:cs="Times New Roman"/>
          <w:sz w:val="24"/>
          <w:szCs w:val="20"/>
        </w:rPr>
        <w:t xml:space="preserve"> The Daily Record on </w:t>
      </w:r>
      <w:r>
        <w:rPr>
          <w:rFonts w:ascii="Times New Roman" w:eastAsia="Times New Roman" w:hAnsi="Times New Roman" w:cs="Times New Roman"/>
          <w:sz w:val="24"/>
          <w:szCs w:val="20"/>
        </w:rPr>
        <w:t>September 1, 2020</w:t>
      </w:r>
      <w:r w:rsidRPr="00CD49D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w:t>
      </w:r>
      <w:r w:rsidRPr="00CD49D7">
        <w:rPr>
          <w:rFonts w:ascii="Times New Roman" w:eastAsia="Times New Roman" w:hAnsi="Times New Roman" w:cs="Times New Roman"/>
          <w:sz w:val="24"/>
          <w:szCs w:val="20"/>
        </w:rPr>
        <w:t xml:space="preserve"> faxed to The Star Ledger and various other newspapers and local radio stations on </w:t>
      </w:r>
      <w:r>
        <w:rPr>
          <w:rFonts w:ascii="Times New Roman" w:eastAsia="Times New Roman" w:hAnsi="Times New Roman" w:cs="Times New Roman"/>
          <w:sz w:val="24"/>
          <w:szCs w:val="20"/>
        </w:rPr>
        <w:t>September 1, 2020.</w:t>
      </w:r>
      <w:r w:rsidRPr="00CD49D7">
        <w:rPr>
          <w:rFonts w:ascii="Times New Roman" w:eastAsia="Times New Roman" w:hAnsi="Times New Roman" w:cs="Times New Roman"/>
          <w:sz w:val="24"/>
          <w:szCs w:val="20"/>
        </w:rPr>
        <w:t xml:space="preserve"> </w:t>
      </w:r>
    </w:p>
    <w:p w14:paraId="25DDEE20" w14:textId="77777777" w:rsidR="00B949A8" w:rsidRPr="00CD49D7" w:rsidRDefault="00B949A8" w:rsidP="00B949A8">
      <w:pPr>
        <w:spacing w:after="0" w:line="240" w:lineRule="auto"/>
        <w:jc w:val="both"/>
        <w:rPr>
          <w:rFonts w:ascii="Times New Roman" w:eastAsia="Times New Roman" w:hAnsi="Times New Roman" w:cs="Times New Roman"/>
          <w:sz w:val="24"/>
          <w:szCs w:val="20"/>
        </w:rPr>
      </w:pPr>
      <w:r w:rsidRPr="00CD49D7">
        <w:rPr>
          <w:rFonts w:ascii="Times New Roman" w:eastAsia="Times New Roman" w:hAnsi="Times New Roman" w:cs="Times New Roman"/>
          <w:sz w:val="24"/>
          <w:szCs w:val="20"/>
        </w:rPr>
        <w:t>_______________________________________________________________________</w:t>
      </w:r>
    </w:p>
    <w:p w14:paraId="4E04FDDE" w14:textId="77777777" w:rsidR="00B949A8" w:rsidRPr="00CD49D7" w:rsidRDefault="00B949A8" w:rsidP="00B949A8">
      <w:pPr>
        <w:tabs>
          <w:tab w:val="left" w:pos="1620"/>
        </w:tabs>
        <w:spacing w:after="0" w:line="240" w:lineRule="auto"/>
        <w:rPr>
          <w:rFonts w:ascii="Times New Roman" w:eastAsia="Times New Roman" w:hAnsi="Times New Roman" w:cs="Times New Roman"/>
          <w:sz w:val="24"/>
          <w:szCs w:val="20"/>
        </w:rPr>
      </w:pPr>
    </w:p>
    <w:p w14:paraId="308C08FD" w14:textId="77777777" w:rsidR="00B949A8" w:rsidRDefault="00B949A8" w:rsidP="00B949A8">
      <w:pPr>
        <w:spacing w:after="0" w:line="240" w:lineRule="auto"/>
        <w:rPr>
          <w:rFonts w:ascii="Times New Roman" w:eastAsia="Times New Roman" w:hAnsi="Times New Roman" w:cs="Times New Roman"/>
          <w:sz w:val="24"/>
          <w:szCs w:val="20"/>
        </w:rPr>
      </w:pPr>
      <w:r w:rsidRPr="00CD49D7">
        <w:rPr>
          <w:rFonts w:ascii="Times New Roman" w:eastAsia="Times New Roman" w:hAnsi="Times New Roman" w:cs="Times New Roman"/>
          <w:b/>
          <w:sz w:val="24"/>
          <w:szCs w:val="24"/>
        </w:rPr>
        <w:t>FLAG SALUTE</w:t>
      </w:r>
      <w:r w:rsidRPr="00CD49D7">
        <w:rPr>
          <w:rFonts w:ascii="Times New Roman" w:eastAsia="Times New Roman" w:hAnsi="Times New Roman" w:cs="Times New Roman"/>
          <w:sz w:val="24"/>
          <w:szCs w:val="20"/>
        </w:rPr>
        <w:tab/>
      </w:r>
    </w:p>
    <w:p w14:paraId="07419580" w14:textId="77777777" w:rsidR="00B949A8" w:rsidRPr="006E1443" w:rsidRDefault="00B949A8" w:rsidP="00B949A8">
      <w:pPr>
        <w:spacing w:after="0" w:line="240" w:lineRule="auto"/>
        <w:rPr>
          <w:rFonts w:ascii="Times New Roman" w:eastAsia="Times New Roman" w:hAnsi="Times New Roman" w:cs="Times New Roman"/>
          <w:b/>
          <w:sz w:val="24"/>
          <w:szCs w:val="24"/>
        </w:rPr>
      </w:pPr>
    </w:p>
    <w:p w14:paraId="7A10FCD4"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r w:rsidRPr="00CD49D7">
        <w:rPr>
          <w:rFonts w:ascii="Times New Roman" w:eastAsia="Times New Roman" w:hAnsi="Times New Roman" w:cs="Times New Roman"/>
          <w:b/>
          <w:sz w:val="24"/>
          <w:szCs w:val="24"/>
        </w:rPr>
        <w:t>Roll Call:</w:t>
      </w:r>
      <w:r w:rsidRPr="00CD49D7">
        <w:rPr>
          <w:rFonts w:ascii="Times New Roman" w:eastAsia="Times New Roman" w:hAnsi="Times New Roman" w:cs="Times New Roman"/>
          <w:b/>
          <w:sz w:val="24"/>
          <w:szCs w:val="24"/>
        </w:rPr>
        <w:tab/>
      </w:r>
      <w:r w:rsidRPr="00CD49D7">
        <w:rPr>
          <w:rFonts w:ascii="Times New Roman" w:eastAsia="Times New Roman" w:hAnsi="Times New Roman" w:cs="Times New Roman"/>
          <w:b/>
          <w:sz w:val="24"/>
          <w:szCs w:val="24"/>
        </w:rPr>
        <w:tab/>
      </w:r>
    </w:p>
    <w:p w14:paraId="78C04D18"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r w:rsidRPr="00CD49D7">
        <w:rPr>
          <w:rFonts w:ascii="Times New Roman" w:eastAsia="Times New Roman" w:hAnsi="Times New Roman" w:cs="Times New Roman"/>
          <w:b/>
          <w:sz w:val="24"/>
          <w:szCs w:val="24"/>
        </w:rPr>
        <w:tab/>
        <w:t xml:space="preserve">Mr. </w:t>
      </w:r>
      <w:r w:rsidRPr="00CD49D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Carifi</w:t>
      </w:r>
      <w:r w:rsidRPr="00CD49D7">
        <w:rPr>
          <w:rFonts w:ascii="Times New Roman" w:eastAsia="Times New Roman" w:hAnsi="Times New Roman" w:cs="Times New Roman"/>
          <w:b/>
          <w:sz w:val="24"/>
          <w:szCs w:val="24"/>
        </w:rPr>
        <w:tab/>
      </w:r>
      <w:r w:rsidRPr="00CD49D7">
        <w:rPr>
          <w:rFonts w:ascii="Times New Roman" w:eastAsia="Times New Roman" w:hAnsi="Times New Roman" w:cs="Times New Roman"/>
          <w:b/>
          <w:sz w:val="24"/>
          <w:szCs w:val="24"/>
        </w:rPr>
        <w:tab/>
      </w:r>
    </w:p>
    <w:p w14:paraId="045A8A22"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r w:rsidRPr="00CD49D7">
        <w:rPr>
          <w:rFonts w:ascii="Times New Roman" w:eastAsia="Times New Roman" w:hAnsi="Times New Roman" w:cs="Times New Roman"/>
          <w:b/>
          <w:sz w:val="24"/>
          <w:szCs w:val="24"/>
        </w:rPr>
        <w:tab/>
        <w:t>Mrs. Gragnani</w:t>
      </w:r>
      <w:r w:rsidRPr="00CD49D7">
        <w:rPr>
          <w:rFonts w:ascii="Times New Roman" w:eastAsia="Times New Roman" w:hAnsi="Times New Roman" w:cs="Times New Roman"/>
          <w:b/>
          <w:sz w:val="24"/>
          <w:szCs w:val="24"/>
        </w:rPr>
        <w:tab/>
      </w:r>
      <w:r w:rsidRPr="00CD49D7">
        <w:rPr>
          <w:rFonts w:ascii="Times New Roman" w:eastAsia="Times New Roman" w:hAnsi="Times New Roman" w:cs="Times New Roman"/>
          <w:b/>
          <w:sz w:val="24"/>
          <w:szCs w:val="24"/>
        </w:rPr>
        <w:tab/>
      </w:r>
    </w:p>
    <w:p w14:paraId="2071E9EF"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r w:rsidRPr="00CD49D7">
        <w:rPr>
          <w:rFonts w:ascii="Times New Roman" w:eastAsia="Times New Roman" w:hAnsi="Times New Roman" w:cs="Times New Roman"/>
          <w:b/>
          <w:sz w:val="24"/>
          <w:szCs w:val="24"/>
        </w:rPr>
        <w:tab/>
        <w:t xml:space="preserve">Mrs. McCarthy </w:t>
      </w:r>
    </w:p>
    <w:p w14:paraId="4D283669"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r w:rsidRPr="00CD49D7">
        <w:rPr>
          <w:rFonts w:ascii="Times New Roman" w:eastAsia="Times New Roman" w:hAnsi="Times New Roman" w:cs="Times New Roman"/>
          <w:b/>
          <w:sz w:val="24"/>
          <w:szCs w:val="24"/>
        </w:rPr>
        <w:tab/>
        <w:t>Mrs. Peterson</w:t>
      </w:r>
    </w:p>
    <w:p w14:paraId="1ABC4A04"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r w:rsidRPr="00CD49D7">
        <w:rPr>
          <w:rFonts w:ascii="Times New Roman" w:eastAsia="Times New Roman" w:hAnsi="Times New Roman" w:cs="Times New Roman"/>
          <w:b/>
          <w:sz w:val="24"/>
          <w:szCs w:val="24"/>
        </w:rPr>
        <w:tab/>
        <w:t xml:space="preserve">Mr. </w:t>
      </w:r>
      <w:r w:rsidRPr="00CD49D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dePierro</w:t>
      </w:r>
      <w:r w:rsidRPr="00CD49D7">
        <w:rPr>
          <w:rFonts w:ascii="Times New Roman" w:eastAsia="Times New Roman" w:hAnsi="Times New Roman" w:cs="Times New Roman"/>
          <w:b/>
          <w:sz w:val="24"/>
          <w:szCs w:val="24"/>
        </w:rPr>
        <w:tab/>
      </w:r>
    </w:p>
    <w:p w14:paraId="44703632" w14:textId="77777777" w:rsidR="00B949A8" w:rsidRPr="00CD49D7" w:rsidRDefault="00B949A8" w:rsidP="00B949A8">
      <w:pPr>
        <w:tabs>
          <w:tab w:val="left" w:pos="1620"/>
        </w:tabs>
        <w:spacing w:after="0" w:line="240" w:lineRule="auto"/>
        <w:rPr>
          <w:rFonts w:ascii="Times New Roman" w:eastAsia="Times New Roman" w:hAnsi="Times New Roman" w:cs="Times New Roman"/>
          <w:b/>
          <w:sz w:val="24"/>
          <w:szCs w:val="24"/>
        </w:rPr>
      </w:pPr>
    </w:p>
    <w:p w14:paraId="1FDC0597" w14:textId="557C4131" w:rsidR="00B949A8" w:rsidRDefault="00B949A8" w:rsidP="00B949A8">
      <w:pPr>
        <w:tabs>
          <w:tab w:val="left" w:pos="1260"/>
          <w:tab w:val="left" w:pos="1620"/>
          <w:tab w:val="left" w:pos="2340"/>
        </w:tabs>
        <w:spacing w:after="0" w:line="240" w:lineRule="auto"/>
        <w:jc w:val="both"/>
        <w:rPr>
          <w:rFonts w:ascii="Times New Roman" w:eastAsia="Times New Roman" w:hAnsi="Times New Roman" w:cs="Times New Roman"/>
          <w:sz w:val="24"/>
          <w:szCs w:val="24"/>
        </w:rPr>
      </w:pPr>
      <w:r w:rsidRPr="00CD49D7">
        <w:rPr>
          <w:rFonts w:ascii="Times New Roman" w:eastAsia="Times New Roman" w:hAnsi="Times New Roman" w:cs="Times New Roman"/>
          <w:b/>
          <w:sz w:val="24"/>
          <w:szCs w:val="24"/>
        </w:rPr>
        <w:t>OTHERS PRESENT:</w:t>
      </w:r>
      <w:r w:rsidRPr="00CD49D7">
        <w:rPr>
          <w:rFonts w:ascii="Times New Roman" w:eastAsia="Times New Roman" w:hAnsi="Times New Roman" w:cs="Times New Roman"/>
          <w:sz w:val="24"/>
          <w:szCs w:val="24"/>
        </w:rPr>
        <w:tab/>
        <w:t xml:space="preserve">     Mayor Soriano___; Township Attorney Jim Lott _____; </w:t>
      </w:r>
      <w:r w:rsidR="00421C46">
        <w:rPr>
          <w:rFonts w:ascii="Times New Roman" w:eastAsia="Times New Roman" w:hAnsi="Times New Roman" w:cs="Times New Roman"/>
          <w:sz w:val="24"/>
          <w:szCs w:val="24"/>
        </w:rPr>
        <w:t>Frederick Carr,</w:t>
      </w:r>
      <w:r w:rsidRPr="00CD49D7">
        <w:rPr>
          <w:rFonts w:ascii="Times New Roman" w:eastAsia="Times New Roman" w:hAnsi="Times New Roman" w:cs="Times New Roman"/>
          <w:sz w:val="24"/>
          <w:szCs w:val="24"/>
        </w:rPr>
        <w:t xml:space="preserve"> Business Administrator ___; Khaled Madin, Township Clerk____; </w:t>
      </w:r>
    </w:p>
    <w:p w14:paraId="56CF3B22" w14:textId="77777777" w:rsidR="00B949A8" w:rsidRDefault="00B949A8" w:rsidP="00B949A8">
      <w:pPr>
        <w:tabs>
          <w:tab w:val="left" w:pos="1260"/>
          <w:tab w:val="left" w:pos="1620"/>
          <w:tab w:val="left" w:pos="2340"/>
        </w:tabs>
        <w:spacing w:after="0" w:line="240" w:lineRule="auto"/>
        <w:jc w:val="both"/>
        <w:rPr>
          <w:rFonts w:ascii="Times New Roman" w:eastAsia="Times New Roman" w:hAnsi="Times New Roman" w:cs="Times New Roman"/>
          <w:sz w:val="24"/>
          <w:szCs w:val="24"/>
        </w:rPr>
      </w:pPr>
    </w:p>
    <w:p w14:paraId="671C79EA" w14:textId="77777777" w:rsidR="00B949A8" w:rsidRPr="00F07034" w:rsidRDefault="00B949A8" w:rsidP="00B949A8">
      <w:pPr>
        <w:tabs>
          <w:tab w:val="left" w:pos="1260"/>
          <w:tab w:val="left" w:pos="1620"/>
          <w:tab w:val="left" w:pos="2340"/>
        </w:tabs>
        <w:spacing w:after="0" w:line="240" w:lineRule="auto"/>
        <w:jc w:val="both"/>
        <w:rPr>
          <w:rFonts w:ascii="Times New Roman" w:eastAsia="Times New Roman" w:hAnsi="Times New Roman" w:cs="Times New Roman"/>
          <w:b/>
          <w:bCs/>
          <w:sz w:val="24"/>
          <w:szCs w:val="24"/>
          <w:u w:val="single"/>
          <w:shd w:val="clear" w:color="auto" w:fill="AEAAAA" w:themeFill="background2" w:themeFillShade="BF"/>
        </w:rPr>
      </w:pPr>
      <w:r w:rsidRPr="00F07034">
        <w:rPr>
          <w:rFonts w:ascii="Times New Roman" w:eastAsia="Times New Roman" w:hAnsi="Times New Roman" w:cs="Times New Roman"/>
          <w:b/>
          <w:bCs/>
          <w:sz w:val="24"/>
          <w:szCs w:val="24"/>
          <w:u w:val="single"/>
          <w:shd w:val="clear" w:color="auto" w:fill="AEAAAA" w:themeFill="background2" w:themeFillShade="BF"/>
        </w:rPr>
        <w:t>ORDINANCES</w:t>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r w:rsidRPr="00F07034">
        <w:rPr>
          <w:rFonts w:ascii="Times New Roman" w:eastAsia="Times New Roman" w:hAnsi="Times New Roman" w:cs="Times New Roman"/>
          <w:b/>
          <w:bCs/>
          <w:sz w:val="24"/>
          <w:szCs w:val="24"/>
          <w:u w:val="single"/>
          <w:shd w:val="clear" w:color="auto" w:fill="AEAAAA" w:themeFill="background2" w:themeFillShade="BF"/>
        </w:rPr>
        <w:tab/>
      </w:r>
    </w:p>
    <w:p w14:paraId="4A7DFBCB" w14:textId="77777777" w:rsidR="00B949A8" w:rsidRDefault="00B949A8" w:rsidP="00B949A8">
      <w:pPr>
        <w:shd w:val="clear" w:color="auto" w:fill="FFFFFF" w:themeFill="background1"/>
        <w:tabs>
          <w:tab w:val="left" w:pos="1260"/>
          <w:tab w:val="left" w:pos="1620"/>
          <w:tab w:val="left" w:pos="2340"/>
        </w:tabs>
        <w:spacing w:after="0" w:line="240" w:lineRule="auto"/>
        <w:jc w:val="both"/>
        <w:rPr>
          <w:rFonts w:ascii="Times New Roman" w:eastAsia="Times New Roman" w:hAnsi="Times New Roman" w:cs="Times New Roman"/>
          <w:sz w:val="24"/>
          <w:szCs w:val="24"/>
          <w:shd w:val="clear" w:color="auto" w:fill="AEAAAA" w:themeFill="background2" w:themeFillShade="BF"/>
        </w:rPr>
      </w:pPr>
    </w:p>
    <w:p w14:paraId="5E318944" w14:textId="77777777" w:rsidR="00B949A8" w:rsidRPr="00276614" w:rsidRDefault="00B949A8" w:rsidP="00B949A8">
      <w:pPr>
        <w:shd w:val="clear" w:color="auto" w:fill="FFFFFF" w:themeFill="background1"/>
        <w:tabs>
          <w:tab w:val="left" w:pos="1260"/>
          <w:tab w:val="left" w:pos="1620"/>
          <w:tab w:val="left" w:pos="2340"/>
        </w:tabs>
        <w:spacing w:after="0" w:line="240" w:lineRule="auto"/>
        <w:jc w:val="both"/>
        <w:rPr>
          <w:rFonts w:ascii="Times New Roman" w:eastAsia="Times New Roman" w:hAnsi="Times New Roman" w:cs="Times New Roman"/>
          <w:color w:val="FFFFFF" w:themeColor="background1"/>
          <w:sz w:val="24"/>
          <w:szCs w:val="24"/>
          <w:shd w:val="clear" w:color="auto" w:fill="AEAAAA" w:themeFill="background2" w:themeFillShade="BF"/>
        </w:rPr>
      </w:pPr>
    </w:p>
    <w:p w14:paraId="2D6BCC79" w14:textId="77777777" w:rsidR="00B949A8" w:rsidRPr="00276614" w:rsidRDefault="00B949A8" w:rsidP="00B949A8">
      <w:pPr>
        <w:spacing w:after="0" w:line="240" w:lineRule="auto"/>
        <w:rPr>
          <w:rFonts w:ascii="Times New Roman" w:hAnsi="Times New Roman" w:cs="Times New Roman"/>
          <w:b/>
          <w:sz w:val="24"/>
          <w:szCs w:val="24"/>
          <w:u w:val="single"/>
        </w:rPr>
      </w:pPr>
      <w:r w:rsidRPr="00276614">
        <w:rPr>
          <w:rFonts w:ascii="Times New Roman" w:hAnsi="Times New Roman" w:cs="Times New Roman"/>
          <w:b/>
          <w:sz w:val="24"/>
          <w:szCs w:val="24"/>
          <w:u w:val="single"/>
        </w:rPr>
        <w:t xml:space="preserve">For Discussion Purposes Only </w:t>
      </w:r>
    </w:p>
    <w:p w14:paraId="1B8FFE79" w14:textId="77777777" w:rsidR="00B949A8" w:rsidRDefault="00B949A8" w:rsidP="00B949A8">
      <w:pPr>
        <w:spacing w:after="0" w:line="240" w:lineRule="auto"/>
        <w:rPr>
          <w:rFonts w:ascii="Times New Roman" w:hAnsi="Times New Roman" w:cs="Times New Roman"/>
          <w:b/>
          <w:sz w:val="24"/>
          <w:szCs w:val="24"/>
        </w:rPr>
      </w:pPr>
    </w:p>
    <w:p w14:paraId="7E222A7D" w14:textId="77777777" w:rsidR="00B949A8" w:rsidRPr="00276614" w:rsidRDefault="00B949A8" w:rsidP="00B949A8">
      <w:pPr>
        <w:pStyle w:val="ListParagraph"/>
        <w:numPr>
          <w:ilvl w:val="0"/>
          <w:numId w:val="3"/>
        </w:numPr>
        <w:spacing w:after="0" w:line="240" w:lineRule="auto"/>
        <w:rPr>
          <w:rFonts w:ascii="Times New Roman" w:hAnsi="Times New Roman" w:cs="Times New Roman"/>
          <w:b/>
          <w:sz w:val="24"/>
          <w:szCs w:val="24"/>
        </w:rPr>
      </w:pPr>
      <w:r w:rsidRPr="00276614">
        <w:rPr>
          <w:rFonts w:ascii="Times New Roman" w:hAnsi="Times New Roman" w:cs="Times New Roman"/>
          <w:b/>
          <w:sz w:val="24"/>
          <w:szCs w:val="24"/>
        </w:rPr>
        <w:t>AN ORDINANCE OF THE TOWNSHIP COUNCIL OF THE TOWNSHIP OF PARSIPPANY TROY-HILLS, MORRIS COUNTY, NEW JERSEY AMENDING AND SUPPLEMENTING CHAPTER 329, SEWERS, TO INCREASE SEWER RATES AND CHARGES</w:t>
      </w:r>
    </w:p>
    <w:p w14:paraId="7FC508FF" w14:textId="77777777" w:rsidR="00B949A8" w:rsidRDefault="00B949A8" w:rsidP="00B949A8">
      <w:pPr>
        <w:spacing w:after="0" w:line="240" w:lineRule="auto"/>
        <w:rPr>
          <w:rFonts w:ascii="Times New Roman" w:hAnsi="Times New Roman" w:cs="Times New Roman"/>
          <w:b/>
          <w:sz w:val="24"/>
          <w:szCs w:val="24"/>
        </w:rPr>
      </w:pPr>
    </w:p>
    <w:p w14:paraId="44F72E20" w14:textId="77777777" w:rsidR="00B949A8" w:rsidRPr="00276614" w:rsidRDefault="00B949A8" w:rsidP="00B949A8">
      <w:pPr>
        <w:pStyle w:val="ListParagraph"/>
        <w:numPr>
          <w:ilvl w:val="0"/>
          <w:numId w:val="3"/>
        </w:numPr>
        <w:spacing w:after="0" w:line="240" w:lineRule="auto"/>
        <w:rPr>
          <w:rFonts w:ascii="Times New Roman" w:eastAsia="Times New Roman" w:hAnsi="Times New Roman" w:cs="Times New Roman"/>
          <w:b/>
          <w:sz w:val="24"/>
          <w:szCs w:val="24"/>
        </w:rPr>
      </w:pPr>
      <w:r w:rsidRPr="00276614">
        <w:rPr>
          <w:rFonts w:ascii="Times New Roman" w:eastAsia="Times New Roman" w:hAnsi="Times New Roman" w:cs="Times New Roman"/>
          <w:b/>
          <w:sz w:val="24"/>
          <w:szCs w:val="24"/>
        </w:rPr>
        <w:t xml:space="preserve">AN ORDINANCE OF THE TOWNSHIP COUNCIL OF THE TOWNSHIP OF PARSIPPANY TROY-HILLS, MORRIS COUNTY, NEW JERSEY AMENDING </w:t>
      </w:r>
      <w:r w:rsidRPr="00276614">
        <w:rPr>
          <w:rFonts w:ascii="Times New Roman" w:eastAsia="Times New Roman" w:hAnsi="Times New Roman" w:cs="Times New Roman"/>
          <w:b/>
          <w:sz w:val="24"/>
          <w:szCs w:val="24"/>
        </w:rPr>
        <w:lastRenderedPageBreak/>
        <w:t>AND SUPPLEMENTING CHAPTER 420, WATER, TO INCREASE WATER RATES AND CHARGES</w:t>
      </w:r>
    </w:p>
    <w:p w14:paraId="59B15578" w14:textId="77777777" w:rsidR="00B949A8" w:rsidRPr="00CD49D7" w:rsidRDefault="00B949A8" w:rsidP="00B949A8">
      <w:pPr>
        <w:tabs>
          <w:tab w:val="left" w:pos="1260"/>
          <w:tab w:val="left" w:pos="1620"/>
          <w:tab w:val="left" w:pos="2340"/>
        </w:tabs>
        <w:spacing w:after="0" w:line="240" w:lineRule="auto"/>
        <w:jc w:val="both"/>
        <w:rPr>
          <w:rFonts w:ascii="Times New Roman" w:eastAsia="Times New Roman" w:hAnsi="Times New Roman" w:cs="Times New Roman"/>
          <w:sz w:val="24"/>
          <w:szCs w:val="24"/>
        </w:rPr>
      </w:pPr>
    </w:p>
    <w:p w14:paraId="0328C041" w14:textId="77777777" w:rsidR="00B949A8" w:rsidRPr="00F07034" w:rsidRDefault="00B949A8" w:rsidP="00B949A8">
      <w:pPr>
        <w:shd w:val="clear" w:color="auto" w:fill="E7E6E6" w:themeFill="background2"/>
        <w:tabs>
          <w:tab w:val="left" w:pos="1260"/>
          <w:tab w:val="left" w:pos="1620"/>
          <w:tab w:val="left" w:pos="2340"/>
        </w:tabs>
        <w:spacing w:after="0" w:line="240" w:lineRule="auto"/>
        <w:jc w:val="both"/>
        <w:rPr>
          <w:rFonts w:ascii="Times New Roman" w:eastAsia="Times New Roman" w:hAnsi="Times New Roman" w:cs="Times New Roman"/>
          <w:b/>
          <w:bCs/>
          <w:sz w:val="24"/>
          <w:szCs w:val="24"/>
          <w:u w:val="single"/>
        </w:rPr>
      </w:pPr>
      <w:r w:rsidRPr="00F07034">
        <w:rPr>
          <w:rFonts w:ascii="Times New Roman" w:eastAsia="Times New Roman" w:hAnsi="Times New Roman" w:cs="Times New Roman"/>
          <w:b/>
          <w:bCs/>
          <w:sz w:val="24"/>
          <w:szCs w:val="24"/>
          <w:highlight w:val="lightGray"/>
          <w:u w:val="single"/>
        </w:rPr>
        <w:t>PUBLIC HEARING</w:t>
      </w:r>
      <w:r w:rsidRPr="00F07034">
        <w:rPr>
          <w:rFonts w:ascii="Times New Roman" w:eastAsia="Times New Roman" w:hAnsi="Times New Roman" w:cs="Times New Roman"/>
          <w:b/>
          <w:bCs/>
          <w:sz w:val="24"/>
          <w:szCs w:val="24"/>
          <w:u w:val="single"/>
        </w:rPr>
        <w:t xml:space="preserve"> </w:t>
      </w:r>
    </w:p>
    <w:p w14:paraId="4D64210E" w14:textId="77777777" w:rsidR="00B949A8" w:rsidRPr="00CD49D7" w:rsidRDefault="00B949A8" w:rsidP="00B949A8">
      <w:pPr>
        <w:tabs>
          <w:tab w:val="left" w:pos="1260"/>
          <w:tab w:val="left" w:pos="1620"/>
          <w:tab w:val="left" w:pos="2340"/>
        </w:tabs>
        <w:spacing w:after="0" w:line="240" w:lineRule="auto"/>
        <w:jc w:val="both"/>
        <w:rPr>
          <w:rFonts w:ascii="Times New Roman" w:eastAsia="Times New Roman" w:hAnsi="Times New Roman" w:cs="Times New Roman"/>
          <w:b/>
          <w:bCs/>
          <w:sz w:val="24"/>
          <w:szCs w:val="24"/>
          <w:u w:val="single"/>
        </w:rPr>
      </w:pPr>
    </w:p>
    <w:p w14:paraId="1554ECB5" w14:textId="77777777" w:rsidR="00B949A8" w:rsidRPr="00CD49D7" w:rsidRDefault="00B949A8" w:rsidP="00B949A8">
      <w:pPr>
        <w:spacing w:after="0" w:line="240" w:lineRule="auto"/>
        <w:ind w:left="720"/>
        <w:jc w:val="both"/>
        <w:rPr>
          <w:rFonts w:ascii="Times New Roman" w:eastAsia="Calibri" w:hAnsi="Times New Roman" w:cs="Times New Roman"/>
          <w:b/>
          <w:sz w:val="24"/>
          <w:szCs w:val="24"/>
        </w:rPr>
      </w:pPr>
      <w:r w:rsidRPr="00CD49D7">
        <w:rPr>
          <w:rFonts w:ascii="Times New Roman" w:eastAsia="Calibri" w:hAnsi="Times New Roman" w:cs="Times New Roman"/>
          <w:b/>
          <w:sz w:val="24"/>
          <w:szCs w:val="24"/>
        </w:rPr>
        <w:t>OPEN: I’d like to entertain a motion to open the public hearing. Motion to open the public hearing by______________ Seconded by ________________ ROLL CALL</w:t>
      </w:r>
    </w:p>
    <w:p w14:paraId="7609A555" w14:textId="77777777" w:rsidR="00B949A8" w:rsidRPr="00CD49D7" w:rsidRDefault="00B949A8" w:rsidP="00B949A8">
      <w:pPr>
        <w:spacing w:after="0" w:line="240" w:lineRule="auto"/>
        <w:ind w:left="1440"/>
        <w:contextualSpacing/>
        <w:jc w:val="both"/>
        <w:rPr>
          <w:rFonts w:ascii="Times New Roman" w:eastAsia="Calibri" w:hAnsi="Times New Roman" w:cs="Times New Roman"/>
          <w:b/>
          <w:sz w:val="24"/>
          <w:szCs w:val="24"/>
        </w:rPr>
      </w:pPr>
    </w:p>
    <w:p w14:paraId="6B1895F4" w14:textId="77777777" w:rsidR="00B949A8" w:rsidRPr="00CD49D7" w:rsidRDefault="00B949A8" w:rsidP="00B949A8">
      <w:pPr>
        <w:spacing w:after="0" w:line="240" w:lineRule="auto"/>
        <w:ind w:left="720"/>
        <w:jc w:val="both"/>
        <w:rPr>
          <w:rFonts w:ascii="Times New Roman" w:eastAsia="Calibri" w:hAnsi="Times New Roman" w:cs="Times New Roman"/>
          <w:b/>
          <w:sz w:val="24"/>
          <w:szCs w:val="24"/>
        </w:rPr>
      </w:pPr>
      <w:r w:rsidRPr="00CD49D7">
        <w:rPr>
          <w:rFonts w:ascii="Times New Roman" w:eastAsia="Calibri" w:hAnsi="Times New Roman" w:cs="Times New Roman"/>
          <w:b/>
          <w:sz w:val="24"/>
          <w:szCs w:val="24"/>
        </w:rPr>
        <w:t>CLOSE:</w:t>
      </w:r>
      <w:r w:rsidRPr="00CD49D7">
        <w:rPr>
          <w:rFonts w:ascii="Times New Roman" w:hAnsi="Times New Roman" w:cs="Times New Roman"/>
          <w:sz w:val="24"/>
        </w:rPr>
        <w:t xml:space="preserve"> </w:t>
      </w:r>
      <w:r w:rsidRPr="00CD49D7">
        <w:rPr>
          <w:rFonts w:ascii="Times New Roman" w:eastAsia="Calibri" w:hAnsi="Times New Roman" w:cs="Times New Roman"/>
          <w:b/>
          <w:sz w:val="24"/>
          <w:szCs w:val="24"/>
        </w:rPr>
        <w:t>I’d like to entertain a motion to close the public hearing. Motion to close the public hearing by______________ Seconded by ________________ROLL CAL</w:t>
      </w:r>
    </w:p>
    <w:p w14:paraId="293D9705" w14:textId="77777777" w:rsidR="00B949A8" w:rsidRPr="00CD49D7" w:rsidRDefault="00B949A8" w:rsidP="00B949A8">
      <w:pPr>
        <w:tabs>
          <w:tab w:val="left" w:pos="1260"/>
          <w:tab w:val="left" w:pos="1620"/>
          <w:tab w:val="left" w:pos="2340"/>
        </w:tabs>
        <w:spacing w:after="0" w:line="240" w:lineRule="auto"/>
        <w:jc w:val="both"/>
        <w:rPr>
          <w:rFonts w:ascii="Times New Roman" w:eastAsia="Times New Roman" w:hAnsi="Times New Roman" w:cs="Times New Roman"/>
          <w:sz w:val="24"/>
          <w:szCs w:val="24"/>
        </w:rPr>
      </w:pPr>
    </w:p>
    <w:p w14:paraId="3AD76B84" w14:textId="77777777" w:rsidR="00B949A8" w:rsidRPr="00CD49D7" w:rsidRDefault="00B949A8" w:rsidP="00B949A8">
      <w:pPr>
        <w:shd w:val="clear" w:color="auto" w:fill="D0CECE" w:themeFill="background2" w:themeFillShade="E6"/>
        <w:tabs>
          <w:tab w:val="left" w:pos="720"/>
          <w:tab w:val="left" w:pos="1440"/>
          <w:tab w:val="left" w:pos="2160"/>
          <w:tab w:val="left" w:pos="2880"/>
          <w:tab w:val="right" w:pos="9360"/>
        </w:tabs>
        <w:spacing w:after="0" w:line="240" w:lineRule="auto"/>
        <w:rPr>
          <w:rFonts w:ascii="Times New Roman" w:eastAsia="Times New Roman" w:hAnsi="Times New Roman" w:cs="Times New Roman"/>
          <w:b/>
          <w:sz w:val="24"/>
          <w:szCs w:val="24"/>
          <w:u w:val="single"/>
          <w:shd w:val="clear" w:color="auto" w:fill="E7E6E6" w:themeFill="background2"/>
        </w:rPr>
      </w:pPr>
      <w:r w:rsidRPr="00CD49D7">
        <w:rPr>
          <w:rFonts w:ascii="Times New Roman" w:eastAsia="Times New Roman" w:hAnsi="Times New Roman" w:cs="Times New Roman"/>
          <w:b/>
          <w:sz w:val="24"/>
          <w:szCs w:val="24"/>
          <w:u w:val="single"/>
          <w:shd w:val="clear" w:color="auto" w:fill="E7E6E6" w:themeFill="background2"/>
        </w:rPr>
        <w:t>EXECUTIVE SESSION</w:t>
      </w:r>
    </w:p>
    <w:p w14:paraId="7544727A" w14:textId="77777777" w:rsidR="00B949A8" w:rsidRPr="00CD49D7" w:rsidRDefault="00B949A8" w:rsidP="00B949A8">
      <w:pPr>
        <w:spacing w:after="0" w:line="240" w:lineRule="auto"/>
        <w:ind w:left="1320"/>
        <w:contextualSpacing/>
        <w:jc w:val="both"/>
        <w:rPr>
          <w:rFonts w:ascii="Times New Roman" w:hAnsi="Times New Roman" w:cs="Times New Roman"/>
          <w:sz w:val="24"/>
          <w:szCs w:val="24"/>
          <w:u w:val="single"/>
        </w:rPr>
      </w:pPr>
    </w:p>
    <w:p w14:paraId="5DE8B61E" w14:textId="77777777" w:rsidR="00B949A8" w:rsidRPr="00CD49D7" w:rsidRDefault="00B949A8" w:rsidP="00B949A8">
      <w:pPr>
        <w:numPr>
          <w:ilvl w:val="0"/>
          <w:numId w:val="1"/>
        </w:numPr>
        <w:spacing w:after="0" w:line="240" w:lineRule="auto"/>
        <w:contextualSpacing/>
        <w:jc w:val="both"/>
        <w:rPr>
          <w:rFonts w:ascii="Times New Roman" w:hAnsi="Times New Roman" w:cs="Times New Roman"/>
          <w:sz w:val="24"/>
          <w:szCs w:val="24"/>
          <w:u w:val="single"/>
        </w:rPr>
      </w:pPr>
      <w:r w:rsidRPr="00CD49D7">
        <w:rPr>
          <w:rFonts w:ascii="Times New Roman" w:hAnsi="Times New Roman" w:cs="Times New Roman"/>
          <w:sz w:val="24"/>
          <w:szCs w:val="24"/>
          <w:u w:val="single"/>
        </w:rPr>
        <w:t>RESOLUTION</w:t>
      </w:r>
    </w:p>
    <w:p w14:paraId="439F8A38" w14:textId="77777777" w:rsidR="00B949A8" w:rsidRPr="00CD49D7" w:rsidRDefault="00B949A8" w:rsidP="00B949A8">
      <w:pPr>
        <w:spacing w:after="0" w:line="240" w:lineRule="auto"/>
        <w:jc w:val="both"/>
        <w:rPr>
          <w:rFonts w:ascii="Times New Roman" w:hAnsi="Times New Roman" w:cs="Times New Roman"/>
          <w:b/>
          <w:sz w:val="24"/>
          <w:szCs w:val="24"/>
        </w:rPr>
      </w:pPr>
    </w:p>
    <w:p w14:paraId="5A8660B5"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r w:rsidRPr="00CD49D7">
        <w:rPr>
          <w:rFonts w:ascii="Times New Roman" w:hAnsi="Times New Roman" w:cs="Times New Roman"/>
          <w:b/>
          <w:sz w:val="24"/>
          <w:szCs w:val="24"/>
        </w:rPr>
        <w:tab/>
        <w:t xml:space="preserve">WHEREAS, </w:t>
      </w:r>
      <w:r w:rsidRPr="00CD49D7">
        <w:rPr>
          <w:rFonts w:ascii="Times New Roman" w:hAnsi="Times New Roman" w:cs="Times New Roman"/>
          <w:sz w:val="24"/>
          <w:szCs w:val="24"/>
        </w:rPr>
        <w:t>the Open Public Meetings Act, P.L. 1975, Chapter 231 permits the exclusion of the public from a meeting in certain circumstances; and</w:t>
      </w:r>
    </w:p>
    <w:p w14:paraId="7038DBD7"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p>
    <w:p w14:paraId="5056AA03"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ab/>
      </w:r>
      <w:r w:rsidRPr="00CD49D7">
        <w:rPr>
          <w:rFonts w:ascii="Times New Roman" w:hAnsi="Times New Roman" w:cs="Times New Roman"/>
          <w:b/>
          <w:sz w:val="24"/>
          <w:szCs w:val="24"/>
        </w:rPr>
        <w:t>WHEREAS,</w:t>
      </w:r>
      <w:r w:rsidRPr="00CD49D7">
        <w:rPr>
          <w:rFonts w:ascii="Times New Roman" w:hAnsi="Times New Roman" w:cs="Times New Roman"/>
          <w:sz w:val="24"/>
          <w:szCs w:val="24"/>
        </w:rPr>
        <w:t xml:space="preserve"> the Township Council is of the opinion that such circumstances presently exist; and</w:t>
      </w:r>
    </w:p>
    <w:p w14:paraId="27C505F0"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p>
    <w:p w14:paraId="4C81A1A7" w14:textId="2B307688"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ab/>
      </w:r>
      <w:r w:rsidRPr="00CD49D7">
        <w:rPr>
          <w:rFonts w:ascii="Times New Roman" w:hAnsi="Times New Roman" w:cs="Times New Roman"/>
          <w:b/>
          <w:sz w:val="24"/>
          <w:szCs w:val="24"/>
        </w:rPr>
        <w:t xml:space="preserve">WHEREAS, </w:t>
      </w:r>
      <w:r w:rsidRPr="00CD49D7">
        <w:rPr>
          <w:rFonts w:ascii="Times New Roman" w:hAnsi="Times New Roman" w:cs="Times New Roman"/>
          <w:sz w:val="24"/>
          <w:szCs w:val="24"/>
        </w:rPr>
        <w:t xml:space="preserve">the Township Council wishes to discuss: </w:t>
      </w:r>
      <w:r w:rsidR="00421C46">
        <w:rPr>
          <w:rFonts w:ascii="Times New Roman" w:hAnsi="Times New Roman" w:cs="Times New Roman"/>
          <w:sz w:val="24"/>
          <w:szCs w:val="24"/>
          <w:u w:val="single"/>
        </w:rPr>
        <w:t xml:space="preserve">Attorney-Client Privileged Information </w:t>
      </w:r>
      <w:r w:rsidR="00B05AE0">
        <w:rPr>
          <w:rFonts w:ascii="Times New Roman" w:hAnsi="Times New Roman" w:cs="Times New Roman"/>
          <w:sz w:val="24"/>
          <w:szCs w:val="24"/>
          <w:u w:val="single"/>
        </w:rPr>
        <w:t>Legal Authority for Water and Sewer Rates.</w:t>
      </w:r>
    </w:p>
    <w:p w14:paraId="242358DD"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p>
    <w:p w14:paraId="7B14DDEA"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ab/>
      </w:r>
      <w:r w:rsidRPr="00CD49D7">
        <w:rPr>
          <w:rFonts w:ascii="Times New Roman" w:hAnsi="Times New Roman" w:cs="Times New Roman"/>
          <w:b/>
          <w:sz w:val="24"/>
          <w:szCs w:val="24"/>
        </w:rPr>
        <w:t xml:space="preserve">AND, WHEREAS, </w:t>
      </w:r>
      <w:r w:rsidRPr="00CD49D7">
        <w:rPr>
          <w:rFonts w:ascii="Times New Roman" w:hAnsi="Times New Roman" w:cs="Times New Roman"/>
          <w:sz w:val="24"/>
          <w:szCs w:val="24"/>
        </w:rPr>
        <w:t>minutes will be kept, and once the matter involving the confidentiality of the above no longer requires confidentiality, the minutes can be made public.</w:t>
      </w:r>
    </w:p>
    <w:p w14:paraId="6A924CB9"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p>
    <w:p w14:paraId="099632A5" w14:textId="77777777" w:rsidR="00B949A8" w:rsidRPr="00CD49D7" w:rsidRDefault="00B949A8" w:rsidP="00B949A8">
      <w:pPr>
        <w:tabs>
          <w:tab w:val="left" w:pos="1260"/>
          <w:tab w:val="left" w:pos="1620"/>
          <w:tab w:val="left" w:pos="2340"/>
        </w:tabs>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ab/>
      </w:r>
      <w:r w:rsidRPr="00CD49D7">
        <w:rPr>
          <w:rFonts w:ascii="Times New Roman" w:hAnsi="Times New Roman" w:cs="Times New Roman"/>
          <w:b/>
          <w:sz w:val="24"/>
          <w:szCs w:val="24"/>
        </w:rPr>
        <w:t xml:space="preserve">NOW, THEREFORE BE IT RESOLVED </w:t>
      </w:r>
      <w:r w:rsidRPr="00CD49D7">
        <w:rPr>
          <w:rFonts w:ascii="Times New Roman" w:hAnsi="Times New Roman" w:cs="Times New Roman"/>
          <w:sz w:val="24"/>
          <w:szCs w:val="24"/>
        </w:rPr>
        <w:t>by the Township Council of the Township of Parsippany-Troy Hills that the public be excluded from this meeting.</w:t>
      </w:r>
    </w:p>
    <w:p w14:paraId="6221AAD2" w14:textId="77777777" w:rsidR="00B949A8" w:rsidRPr="00CD49D7" w:rsidRDefault="00B949A8" w:rsidP="00B949A8">
      <w:pPr>
        <w:spacing w:after="0" w:line="240" w:lineRule="auto"/>
        <w:jc w:val="both"/>
        <w:rPr>
          <w:rFonts w:ascii="Times New Roman" w:hAnsi="Times New Roman" w:cs="Times New Roman"/>
          <w:sz w:val="24"/>
          <w:szCs w:val="24"/>
        </w:rPr>
      </w:pPr>
    </w:p>
    <w:p w14:paraId="40A3340C" w14:textId="77777777" w:rsidR="00B949A8" w:rsidRPr="00CD49D7" w:rsidRDefault="00B949A8" w:rsidP="00B949A8">
      <w:pPr>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 xml:space="preserve">Motion </w:t>
      </w:r>
      <w:proofErr w:type="gramStart"/>
      <w:r w:rsidRPr="00CD49D7">
        <w:rPr>
          <w:rFonts w:ascii="Times New Roman" w:hAnsi="Times New Roman" w:cs="Times New Roman"/>
          <w:sz w:val="24"/>
          <w:szCs w:val="24"/>
        </w:rPr>
        <w:t>To</w:t>
      </w:r>
      <w:proofErr w:type="gramEnd"/>
      <w:r w:rsidRPr="00CD49D7">
        <w:rPr>
          <w:rFonts w:ascii="Times New Roman" w:hAnsi="Times New Roman" w:cs="Times New Roman"/>
          <w:sz w:val="24"/>
          <w:szCs w:val="24"/>
        </w:rPr>
        <w:t xml:space="preserve"> Adjourn Into Closed Session by _____________ Seconded By ______________</w:t>
      </w:r>
    </w:p>
    <w:p w14:paraId="50109091" w14:textId="77777777" w:rsidR="00B949A8" w:rsidRPr="00CD49D7" w:rsidRDefault="00B949A8" w:rsidP="00B949A8">
      <w:pPr>
        <w:spacing w:after="0" w:line="240" w:lineRule="auto"/>
        <w:jc w:val="both"/>
        <w:rPr>
          <w:rFonts w:ascii="Times New Roman" w:hAnsi="Times New Roman" w:cs="Times New Roman"/>
          <w:sz w:val="24"/>
          <w:szCs w:val="24"/>
        </w:rPr>
      </w:pPr>
    </w:p>
    <w:p w14:paraId="2686ED35" w14:textId="77777777" w:rsidR="00B949A8" w:rsidRPr="00CD49D7" w:rsidRDefault="00B949A8" w:rsidP="00B949A8">
      <w:pPr>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ROLL CALL:</w:t>
      </w:r>
    </w:p>
    <w:p w14:paraId="2146DEA0" w14:textId="77777777" w:rsidR="00B949A8" w:rsidRPr="00CD49D7" w:rsidRDefault="00B949A8" w:rsidP="00B949A8">
      <w:pPr>
        <w:spacing w:after="0" w:line="240" w:lineRule="auto"/>
        <w:jc w:val="both"/>
        <w:rPr>
          <w:rFonts w:ascii="Times New Roman" w:hAnsi="Times New Roman" w:cs="Times New Roman"/>
          <w:sz w:val="24"/>
          <w:szCs w:val="24"/>
        </w:rPr>
      </w:pPr>
    </w:p>
    <w:p w14:paraId="36D767D5" w14:textId="77777777" w:rsidR="00B949A8" w:rsidRPr="00CD49D7" w:rsidRDefault="00B949A8" w:rsidP="00B949A8">
      <w:pPr>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 xml:space="preserve">Motion </w:t>
      </w:r>
      <w:proofErr w:type="gramStart"/>
      <w:r w:rsidRPr="00CD49D7">
        <w:rPr>
          <w:rFonts w:ascii="Times New Roman" w:hAnsi="Times New Roman" w:cs="Times New Roman"/>
          <w:sz w:val="24"/>
          <w:szCs w:val="24"/>
        </w:rPr>
        <w:t>To</w:t>
      </w:r>
      <w:proofErr w:type="gramEnd"/>
      <w:r w:rsidRPr="00CD49D7">
        <w:rPr>
          <w:rFonts w:ascii="Times New Roman" w:hAnsi="Times New Roman" w:cs="Times New Roman"/>
          <w:sz w:val="24"/>
          <w:szCs w:val="24"/>
        </w:rPr>
        <w:t xml:space="preserve"> Reconvene Into Open Session by ______________ Seconded By ______________</w:t>
      </w:r>
    </w:p>
    <w:p w14:paraId="00B729B4" w14:textId="77777777" w:rsidR="00B949A8" w:rsidRPr="00CD49D7" w:rsidRDefault="00B949A8" w:rsidP="00B949A8">
      <w:pPr>
        <w:spacing w:after="0" w:line="240" w:lineRule="auto"/>
        <w:jc w:val="both"/>
        <w:rPr>
          <w:rFonts w:ascii="Times New Roman" w:hAnsi="Times New Roman" w:cs="Times New Roman"/>
          <w:b/>
          <w:sz w:val="24"/>
          <w:szCs w:val="24"/>
        </w:rPr>
      </w:pPr>
    </w:p>
    <w:p w14:paraId="0DC79145" w14:textId="77777777" w:rsidR="00B949A8" w:rsidRPr="00CD49D7" w:rsidRDefault="00B949A8" w:rsidP="00B949A8">
      <w:pPr>
        <w:spacing w:after="0" w:line="240" w:lineRule="auto"/>
        <w:jc w:val="both"/>
        <w:rPr>
          <w:rFonts w:ascii="Times New Roman" w:hAnsi="Times New Roman" w:cs="Times New Roman"/>
          <w:sz w:val="24"/>
          <w:szCs w:val="24"/>
        </w:rPr>
      </w:pPr>
      <w:r w:rsidRPr="00CD49D7">
        <w:rPr>
          <w:rFonts w:ascii="Times New Roman" w:hAnsi="Times New Roman" w:cs="Times New Roman"/>
          <w:sz w:val="24"/>
          <w:szCs w:val="24"/>
        </w:rPr>
        <w:t>ROLL CALL</w:t>
      </w:r>
    </w:p>
    <w:p w14:paraId="3C1CC45B" w14:textId="77777777" w:rsidR="00B949A8" w:rsidRPr="00CD49D7" w:rsidRDefault="00B949A8" w:rsidP="00B949A8">
      <w:pPr>
        <w:spacing w:after="0" w:line="240" w:lineRule="auto"/>
        <w:jc w:val="both"/>
        <w:rPr>
          <w:rFonts w:ascii="Times New Roman" w:hAnsi="Times New Roman" w:cs="Times New Roman"/>
          <w:sz w:val="24"/>
          <w:szCs w:val="24"/>
        </w:rPr>
      </w:pPr>
    </w:p>
    <w:p w14:paraId="36A5B68E" w14:textId="77777777" w:rsidR="00B949A8" w:rsidRPr="00CD49D7" w:rsidRDefault="00B949A8" w:rsidP="00B949A8">
      <w:pPr>
        <w:shd w:val="clear" w:color="auto" w:fill="D9D9D9"/>
        <w:spacing w:after="0" w:line="240" w:lineRule="auto"/>
        <w:rPr>
          <w:rFonts w:ascii="Times New Roman" w:eastAsia="Times New Roman" w:hAnsi="Times New Roman" w:cs="Times New Roman"/>
          <w:b/>
          <w:sz w:val="24"/>
          <w:szCs w:val="24"/>
          <w:u w:val="single"/>
        </w:rPr>
      </w:pPr>
      <w:r w:rsidRPr="00CD49D7">
        <w:rPr>
          <w:rFonts w:ascii="Times New Roman" w:eastAsia="Times New Roman" w:hAnsi="Times New Roman" w:cs="Times New Roman"/>
          <w:b/>
          <w:sz w:val="24"/>
          <w:szCs w:val="24"/>
          <w:u w:val="single"/>
        </w:rPr>
        <w:t xml:space="preserve">ADJOURNMENT </w:t>
      </w:r>
    </w:p>
    <w:p w14:paraId="0E593F81" w14:textId="77777777" w:rsidR="00B949A8" w:rsidRPr="00CD49D7" w:rsidRDefault="00B949A8" w:rsidP="00B949A8">
      <w:pPr>
        <w:spacing w:after="0" w:line="240" w:lineRule="auto"/>
        <w:rPr>
          <w:rFonts w:ascii="Times New Roman" w:eastAsia="Times New Roman" w:hAnsi="Times New Roman" w:cs="Times New Roman"/>
          <w:b/>
          <w:color w:val="000000"/>
          <w:sz w:val="24"/>
          <w:szCs w:val="24"/>
        </w:rPr>
      </w:pPr>
    </w:p>
    <w:p w14:paraId="10E5EA25" w14:textId="77777777" w:rsidR="00B949A8" w:rsidRPr="00CD49D7" w:rsidRDefault="00B949A8" w:rsidP="00B949A8">
      <w:pPr>
        <w:spacing w:after="0" w:line="240" w:lineRule="auto"/>
        <w:rPr>
          <w:rFonts w:ascii="Times New Roman" w:eastAsia="Times New Roman" w:hAnsi="Times New Roman" w:cs="Times New Roman"/>
          <w:b/>
          <w:color w:val="000000"/>
          <w:sz w:val="24"/>
          <w:szCs w:val="24"/>
        </w:rPr>
      </w:pPr>
      <w:r w:rsidRPr="00CD49D7">
        <w:rPr>
          <w:rFonts w:ascii="Times New Roman" w:eastAsia="Times New Roman" w:hAnsi="Times New Roman" w:cs="Times New Roman"/>
          <w:b/>
          <w:color w:val="000000"/>
          <w:sz w:val="24"/>
          <w:szCs w:val="24"/>
        </w:rPr>
        <w:t>MOTION TO ADJOURN MEETING:</w:t>
      </w:r>
    </w:p>
    <w:p w14:paraId="5F543C58" w14:textId="77777777" w:rsidR="00B949A8" w:rsidRPr="00CD49D7" w:rsidRDefault="00B949A8" w:rsidP="00B949A8">
      <w:pPr>
        <w:spacing w:after="0" w:line="240" w:lineRule="auto"/>
        <w:rPr>
          <w:rFonts w:ascii="Times New Roman" w:eastAsia="Times New Roman" w:hAnsi="Times New Roman" w:cs="Times New Roman"/>
          <w:b/>
          <w:color w:val="000000"/>
          <w:sz w:val="24"/>
          <w:szCs w:val="24"/>
        </w:rPr>
      </w:pPr>
    </w:p>
    <w:p w14:paraId="3D9BF0EF" w14:textId="77777777" w:rsidR="00B949A8" w:rsidRPr="00CD49D7" w:rsidRDefault="00B949A8" w:rsidP="00B949A8">
      <w:pPr>
        <w:spacing w:after="0" w:line="240" w:lineRule="auto"/>
        <w:rPr>
          <w:rFonts w:ascii="Times New Roman" w:eastAsia="Times New Roman" w:hAnsi="Times New Roman" w:cs="Times New Roman"/>
          <w:b/>
          <w:color w:val="000000"/>
          <w:sz w:val="24"/>
          <w:szCs w:val="24"/>
        </w:rPr>
      </w:pPr>
      <w:r w:rsidRPr="00CD49D7">
        <w:rPr>
          <w:rFonts w:ascii="Times New Roman" w:eastAsia="Times New Roman" w:hAnsi="Times New Roman" w:cs="Times New Roman"/>
          <w:b/>
          <w:color w:val="000000"/>
          <w:sz w:val="24"/>
          <w:szCs w:val="24"/>
        </w:rPr>
        <w:t>SECONDED BY:</w:t>
      </w:r>
    </w:p>
    <w:p w14:paraId="2276C90F" w14:textId="77777777" w:rsidR="00B949A8" w:rsidRPr="00CD49D7" w:rsidRDefault="00B949A8" w:rsidP="00B949A8">
      <w:pPr>
        <w:spacing w:after="0" w:line="240" w:lineRule="auto"/>
        <w:rPr>
          <w:rFonts w:ascii="Times New Roman" w:eastAsia="Times New Roman" w:hAnsi="Times New Roman" w:cs="Times New Roman"/>
          <w:b/>
          <w:color w:val="000000"/>
          <w:sz w:val="24"/>
          <w:szCs w:val="24"/>
        </w:rPr>
      </w:pPr>
    </w:p>
    <w:p w14:paraId="420BFBD2" w14:textId="77777777" w:rsidR="00B949A8" w:rsidRPr="00CD49D7" w:rsidRDefault="00B949A8" w:rsidP="00B949A8">
      <w:pPr>
        <w:spacing w:after="0" w:line="240" w:lineRule="auto"/>
        <w:rPr>
          <w:rFonts w:ascii="Times New Roman" w:eastAsia="Times New Roman" w:hAnsi="Times New Roman" w:cs="Times New Roman"/>
          <w:sz w:val="20"/>
          <w:szCs w:val="20"/>
        </w:rPr>
      </w:pPr>
      <w:r w:rsidRPr="00CD49D7">
        <w:rPr>
          <w:rFonts w:ascii="Times New Roman" w:eastAsia="Times New Roman" w:hAnsi="Times New Roman" w:cs="Times New Roman"/>
          <w:b/>
          <w:color w:val="000000"/>
          <w:sz w:val="24"/>
          <w:szCs w:val="24"/>
        </w:rPr>
        <w:t>MEETING ADOURNED:</w:t>
      </w:r>
    </w:p>
    <w:p w14:paraId="60C88A0B" w14:textId="77777777" w:rsidR="00B949A8" w:rsidRPr="00CD49D7" w:rsidRDefault="00B949A8" w:rsidP="00B949A8">
      <w:pPr>
        <w:rPr>
          <w:rFonts w:ascii="Times New Roman" w:hAnsi="Times New Roman" w:cs="Times New Roman"/>
        </w:rPr>
      </w:pPr>
    </w:p>
    <w:p w14:paraId="0864B146" w14:textId="77777777" w:rsidR="00B949A8" w:rsidRPr="00CD49D7" w:rsidRDefault="00B949A8" w:rsidP="00B949A8">
      <w:pPr>
        <w:rPr>
          <w:rFonts w:ascii="Times New Roman" w:hAnsi="Times New Roman" w:cs="Times New Roman"/>
        </w:rPr>
      </w:pPr>
    </w:p>
    <w:p w14:paraId="19F185C7" w14:textId="77777777" w:rsidR="00B949A8" w:rsidRPr="00CD49D7" w:rsidRDefault="00B949A8" w:rsidP="00B949A8">
      <w:pPr>
        <w:rPr>
          <w:rFonts w:ascii="Times New Roman" w:hAnsi="Times New Roman" w:cs="Times New Roman"/>
        </w:rPr>
      </w:pPr>
    </w:p>
    <w:p w14:paraId="52FE2A5A" w14:textId="77777777" w:rsidR="00280762" w:rsidRDefault="00280762"/>
    <w:sectPr w:rsidR="0028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839"/>
    <w:multiLevelType w:val="hybridMultilevel"/>
    <w:tmpl w:val="9B9E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74C"/>
    <w:multiLevelType w:val="hybridMultilevel"/>
    <w:tmpl w:val="D87EFB9E"/>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7B9D1A54"/>
    <w:multiLevelType w:val="hybridMultilevel"/>
    <w:tmpl w:val="57F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8"/>
    <w:rsid w:val="00280762"/>
    <w:rsid w:val="00421C46"/>
    <w:rsid w:val="005D7F6D"/>
    <w:rsid w:val="00A361EA"/>
    <w:rsid w:val="00B05AE0"/>
    <w:rsid w:val="00B9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4D7BC9"/>
  <w15:chartTrackingRefBased/>
  <w15:docId w15:val="{04D13242-733C-4CDC-9B00-A28A7932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Madin</dc:creator>
  <cp:keywords/>
  <dc:description/>
  <cp:lastModifiedBy>Khaled Madin</cp:lastModifiedBy>
  <cp:revision>5</cp:revision>
  <dcterms:created xsi:type="dcterms:W3CDTF">2020-09-04T15:24:00Z</dcterms:created>
  <dcterms:modified xsi:type="dcterms:W3CDTF">2020-09-08T18:52:00Z</dcterms:modified>
</cp:coreProperties>
</file>